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C7137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35F00C2B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550FA882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54C069BA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74A4F0FD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76BE13BE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"/>
        <w:tblW w:w="10110" w:type="dxa"/>
        <w:tblInd w:w="-4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9780"/>
      </w:tblGrid>
      <w:tr w:rsidR="00B65FAD" w14:paraId="59A60DC1" w14:textId="77777777">
        <w:trPr>
          <w:trHeight w:val="540"/>
        </w:trPr>
        <w:tc>
          <w:tcPr>
            <w:tcW w:w="10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6F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084759" w14:textId="77777777" w:rsidR="00B65FAD" w:rsidRDefault="00C46D5B">
            <w:pPr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Disciplina: ITALIANO     CLASSE QUARTA</w:t>
            </w:r>
          </w:p>
        </w:tc>
      </w:tr>
      <w:tr w:rsidR="00B65FAD" w14:paraId="781D9FA2" w14:textId="77777777">
        <w:trPr>
          <w:trHeight w:val="635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78A8" w14:textId="77777777" w:rsidR="00B65FAD" w:rsidRDefault="00B65FAD">
            <w:pPr>
              <w:ind w:right="8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B32D" w14:textId="77777777" w:rsidR="00B65FAD" w:rsidRDefault="00C46D5B">
            <w:pPr>
              <w:ind w:right="8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OBIETTIVI </w:t>
            </w:r>
          </w:p>
        </w:tc>
      </w:tr>
      <w:tr w:rsidR="00B65FAD" w14:paraId="4154A119" w14:textId="77777777">
        <w:trPr>
          <w:trHeight w:val="1230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20556" w14:textId="77777777" w:rsidR="00B65FAD" w:rsidRDefault="00C46D5B">
            <w:pPr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374E8" w14:textId="77777777" w:rsidR="00B65FAD" w:rsidRDefault="00C46D5B">
            <w:pPr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Ascoltare e comprendere gli scambi verbali, partecipando alle conversazioni in modo pertinente e nel rispetto delle regole stabilite.</w:t>
            </w:r>
          </w:p>
          <w:p w14:paraId="5B78B8C1" w14:textId="77777777" w:rsidR="00B65FAD" w:rsidRDefault="00C46D5B">
            <w:pPr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Esprimere oralmente esperienze, emozioni, stati d’animo, usando lessico e registro adeguati.</w:t>
            </w:r>
          </w:p>
        </w:tc>
      </w:tr>
      <w:tr w:rsidR="00B65FAD" w14:paraId="62DC19E1" w14:textId="77777777">
        <w:trPr>
          <w:trHeight w:val="855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525E1" w14:textId="77777777" w:rsidR="00B65FAD" w:rsidRDefault="00B65FAD">
            <w:pPr>
              <w:spacing w:after="200"/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14DC" w14:textId="77777777" w:rsidR="00B65FAD" w:rsidRDefault="00C46D5B">
            <w:pPr>
              <w:spacing w:after="200"/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Leggere e comprendere i vari tipi di testo e individuare le informazioni essenziali (argomento, sequenze, descrizioni, personaggi, tempi, nessi causali e temporali, intenzioni comunicative).</w:t>
            </w:r>
          </w:p>
        </w:tc>
      </w:tr>
      <w:tr w:rsidR="00B65FAD" w14:paraId="7E983B8F" w14:textId="77777777">
        <w:trPr>
          <w:trHeight w:val="774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C466" w14:textId="77777777" w:rsidR="00B65FAD" w:rsidRDefault="00B65FAD">
            <w:pPr>
              <w:spacing w:after="200"/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59F8" w14:textId="77777777" w:rsidR="00B65FAD" w:rsidRDefault="00C46D5B">
            <w:pPr>
              <w:spacing w:after="200"/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Produrre testi coerenti per raccontare esperienze personali, esporre argomenti noti, esprimere opinioni e stati d’animo utilizzando un lessico appropriato.</w:t>
            </w:r>
          </w:p>
        </w:tc>
      </w:tr>
      <w:tr w:rsidR="00B65FAD" w14:paraId="48C9A086" w14:textId="77777777">
        <w:trPr>
          <w:trHeight w:val="555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CD31" w14:textId="77777777" w:rsidR="00B65FAD" w:rsidRDefault="00B65FAD">
            <w:pPr>
              <w:spacing w:after="200"/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9AE89" w14:textId="77777777" w:rsidR="00B65FAD" w:rsidRDefault="00C46D5B">
            <w:pPr>
              <w:spacing w:after="200"/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Riconoscere e analizzare le parti variabili e invariabili del discorso.</w:t>
            </w:r>
          </w:p>
        </w:tc>
      </w:tr>
      <w:tr w:rsidR="00B65FAD" w14:paraId="0E9C59C8" w14:textId="77777777">
        <w:trPr>
          <w:trHeight w:val="569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1DF3" w14:textId="77777777" w:rsidR="00B65FAD" w:rsidRDefault="00B65FAD">
            <w:pPr>
              <w:spacing w:after="200"/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FB59" w14:textId="77777777" w:rsidR="00B65FAD" w:rsidRDefault="00C46D5B">
            <w:pPr>
              <w:spacing w:after="200"/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Analizzare la struttura logica delle frasi.</w:t>
            </w:r>
          </w:p>
        </w:tc>
      </w:tr>
    </w:tbl>
    <w:p w14:paraId="1F2CF5F8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1AE4FA4C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5D62E8DC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0"/>
        <w:tblW w:w="10095" w:type="dxa"/>
        <w:tblInd w:w="-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0"/>
        <w:gridCol w:w="9765"/>
      </w:tblGrid>
      <w:tr w:rsidR="00B65FAD" w14:paraId="39298F7A" w14:textId="77777777">
        <w:trPr>
          <w:trHeight w:val="480"/>
        </w:trPr>
        <w:tc>
          <w:tcPr>
            <w:tcW w:w="10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6F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8C230E" w14:textId="77777777" w:rsidR="00B65FAD" w:rsidRDefault="00C46D5B">
            <w:pPr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Disciplina: INGLESE CLASSE QUARTA</w:t>
            </w:r>
          </w:p>
        </w:tc>
      </w:tr>
      <w:tr w:rsidR="00B65FAD" w14:paraId="1EDB1DA8" w14:textId="77777777">
        <w:trPr>
          <w:trHeight w:val="390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2086D" w14:textId="77777777" w:rsidR="00B65FAD" w:rsidRDefault="00B65FAD">
            <w:pPr>
              <w:ind w:right="8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9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ED8D" w14:textId="77777777" w:rsidR="00B65FAD" w:rsidRDefault="00C46D5B">
            <w:pPr>
              <w:ind w:right="8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OBIETTIVI </w:t>
            </w:r>
          </w:p>
        </w:tc>
      </w:tr>
      <w:tr w:rsidR="00B65FAD" w14:paraId="077939DF" w14:textId="77777777">
        <w:trPr>
          <w:trHeight w:val="570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6AEE" w14:textId="77777777" w:rsidR="00B65FAD" w:rsidRDefault="00C46D5B">
            <w:pPr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C0F71" w14:textId="77777777" w:rsidR="00B65FAD" w:rsidRDefault="00C46D5B">
            <w:pPr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Ascoltare e comprendere messaggi  e istruzioni.</w:t>
            </w:r>
          </w:p>
        </w:tc>
      </w:tr>
      <w:tr w:rsidR="00B65FAD" w14:paraId="66351194" w14:textId="77777777">
        <w:trPr>
          <w:trHeight w:val="469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DCEFE" w14:textId="77777777" w:rsidR="00B65FAD" w:rsidRDefault="00C46D5B">
            <w:pPr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9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ABBD8" w14:textId="77777777" w:rsidR="00B65FAD" w:rsidRDefault="00C46D5B">
            <w:pPr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Interagire con un compagno o un adulto per rispondere.</w:t>
            </w:r>
          </w:p>
        </w:tc>
      </w:tr>
      <w:tr w:rsidR="00B65FAD" w14:paraId="3996DD57" w14:textId="77777777">
        <w:trPr>
          <w:trHeight w:val="510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038E1" w14:textId="77777777" w:rsidR="00B65FAD" w:rsidRDefault="00B65FAD">
            <w:pPr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C89C" w14:textId="77777777" w:rsidR="00B65FAD" w:rsidRDefault="00C46D5B">
            <w:pPr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Leggere e comprendere testi scritti.</w:t>
            </w:r>
          </w:p>
        </w:tc>
      </w:tr>
      <w:tr w:rsidR="00B65FAD" w14:paraId="497D622B" w14:textId="77777777">
        <w:trPr>
          <w:trHeight w:val="450"/>
        </w:trPr>
        <w:tc>
          <w:tcPr>
            <w:tcW w:w="3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6362F" w14:textId="77777777" w:rsidR="00B65FAD" w:rsidRDefault="00B65FAD">
            <w:pPr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99246" w14:textId="77777777" w:rsidR="00B65FAD" w:rsidRDefault="00C46D5B">
            <w:pPr>
              <w:ind w:right="8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Scrivere informazioni e messaggi utilizzando un modello di riferimento noto.</w:t>
            </w:r>
          </w:p>
        </w:tc>
      </w:tr>
    </w:tbl>
    <w:p w14:paraId="6A2BE42F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30DDD3BD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1"/>
        <w:tblW w:w="10170" w:type="dxa"/>
        <w:tblInd w:w="-6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"/>
        <w:gridCol w:w="9825"/>
      </w:tblGrid>
      <w:tr w:rsidR="00B65FAD" w14:paraId="247D9376" w14:textId="77777777">
        <w:trPr>
          <w:trHeight w:val="450"/>
        </w:trPr>
        <w:tc>
          <w:tcPr>
            <w:tcW w:w="10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6F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10CC61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Disciplina: ANTROPOLOGIA     CLASSE QUARTA</w:t>
            </w:r>
          </w:p>
        </w:tc>
      </w:tr>
      <w:tr w:rsidR="00B65FAD" w14:paraId="46798E25" w14:textId="77777777">
        <w:trPr>
          <w:trHeight w:val="465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D0C4" w14:textId="77777777" w:rsidR="00B65FAD" w:rsidRDefault="00B65FAD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B99D7" w14:textId="77777777" w:rsidR="00B65FAD" w:rsidRDefault="00C46D5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OBIETTIVI</w:t>
            </w:r>
          </w:p>
        </w:tc>
      </w:tr>
      <w:tr w:rsidR="00B65FAD" w14:paraId="440ED0C4" w14:textId="77777777">
        <w:trPr>
          <w:trHeight w:val="60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F9E4" w14:textId="77777777" w:rsidR="00B65FAD" w:rsidRDefault="00C46D5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 </w:t>
            </w:r>
          </w:p>
          <w:p w14:paraId="30D58642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5112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Utilizzare fonti di vario genere per ricostruire e comprendere eventi.</w:t>
            </w:r>
          </w:p>
        </w:tc>
      </w:tr>
      <w:tr w:rsidR="00B65FAD" w14:paraId="78AD1498" w14:textId="77777777">
        <w:trPr>
          <w:trHeight w:val="718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D602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DC64B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Usare la linea del tempo per collocare un evento o un periodo storico.</w:t>
            </w:r>
          </w:p>
        </w:tc>
      </w:tr>
      <w:tr w:rsidR="00B65FAD" w14:paraId="41613EE0" w14:textId="77777777">
        <w:trPr>
          <w:trHeight w:val="735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BF3E5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86897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Individuare e conoscere gli aspetti più importanti delle civiltà analizzando analogie e differenze.</w:t>
            </w:r>
          </w:p>
        </w:tc>
      </w:tr>
      <w:tr w:rsidR="00B65FAD" w14:paraId="41B09EBC" w14:textId="77777777">
        <w:trPr>
          <w:trHeight w:val="60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5DEEE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3C35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Verbalizzare le conoscenze antropologiche utilizzando un lessico specifico.</w:t>
            </w:r>
          </w:p>
        </w:tc>
      </w:tr>
      <w:tr w:rsidR="00B65FAD" w14:paraId="0DDAE3C1" w14:textId="77777777">
        <w:trPr>
          <w:trHeight w:val="705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67833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E1790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Orientarsi nello spazio circostante e sulle carte geografiche utilizzando punti di riferimento e coordinate.</w:t>
            </w:r>
          </w:p>
        </w:tc>
      </w:tr>
      <w:tr w:rsidR="00B65FAD" w14:paraId="0EE48104" w14:textId="77777777">
        <w:trPr>
          <w:trHeight w:val="854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2115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1DE6B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Leggere carte geografiche, comprendere che lo spazio geografico è costituito da elementi fisici e antropici connessi.</w:t>
            </w:r>
          </w:p>
          <w:p w14:paraId="171EAD21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</w:tr>
      <w:tr w:rsidR="00B65FAD" w14:paraId="63A852E4" w14:textId="77777777">
        <w:trPr>
          <w:trHeight w:val="900"/>
        </w:trPr>
        <w:tc>
          <w:tcPr>
            <w:tcW w:w="3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62881" w14:textId="77777777" w:rsidR="00B65FAD" w:rsidRDefault="00B65FA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8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CC398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Conoscere gli aspetti fondamentali del territorio di appartenenza (analizzare e confrontare, individuare similitudini e differenze).</w:t>
            </w:r>
          </w:p>
        </w:tc>
      </w:tr>
    </w:tbl>
    <w:p w14:paraId="4B80E944" w14:textId="77777777" w:rsidR="00B65FAD" w:rsidRDefault="00B65FAD">
      <w:pPr>
        <w:widowControl w:val="0"/>
        <w:rPr>
          <w:rFonts w:ascii="Verdana" w:eastAsia="Verdana" w:hAnsi="Verdana" w:cs="Verdana"/>
          <w:sz w:val="20"/>
          <w:szCs w:val="20"/>
        </w:rPr>
      </w:pPr>
    </w:p>
    <w:p w14:paraId="2B81B9E2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2AC4E753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5EEB14EC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7B8E7D4B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2"/>
        <w:tblW w:w="10095" w:type="dxa"/>
        <w:tblInd w:w="-5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9630"/>
      </w:tblGrid>
      <w:tr w:rsidR="00B65FAD" w14:paraId="03EF9DDB" w14:textId="77777777">
        <w:trPr>
          <w:trHeight w:val="435"/>
        </w:trPr>
        <w:tc>
          <w:tcPr>
            <w:tcW w:w="10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6F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469A51A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Disciplina: MATEMATICA    CLASSE QUARTA</w:t>
            </w:r>
          </w:p>
        </w:tc>
      </w:tr>
      <w:tr w:rsidR="00B65FAD" w14:paraId="386AA325" w14:textId="77777777">
        <w:trPr>
          <w:trHeight w:val="63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79202" w14:textId="77777777" w:rsidR="00B65FAD" w:rsidRDefault="00B65FA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1A16" w14:textId="77777777" w:rsidR="00B65FAD" w:rsidRDefault="00C46D5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OBIETTIVI</w:t>
            </w:r>
          </w:p>
        </w:tc>
      </w:tr>
      <w:tr w:rsidR="00B65FAD" w14:paraId="4972E961" w14:textId="77777777">
        <w:trPr>
          <w:trHeight w:val="81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1A485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1799A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Leggere, scrivere, confrontare e ordinare i numeri naturali e decimali avendo consapevolezza della notazione posizionale.</w:t>
            </w:r>
          </w:p>
        </w:tc>
      </w:tr>
      <w:tr w:rsidR="00B65FAD" w14:paraId="2D485C45" w14:textId="77777777">
        <w:trPr>
          <w:trHeight w:val="76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FFF4F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26811" w14:textId="77777777" w:rsidR="00B65FAD" w:rsidRDefault="00C46D5B">
            <w:pPr>
              <w:rPr>
                <w:rFonts w:ascii="Verdana" w:eastAsia="Verdana" w:hAnsi="Verdana" w:cs="Verdana"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Eseguire le operazioni con numeri naturali e decimali utilizzando gli algoritmi usuali.</w:t>
            </w:r>
          </w:p>
          <w:p w14:paraId="007F4360" w14:textId="77777777" w:rsidR="00B65FAD" w:rsidRDefault="00B65FA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B65FAD" w14:paraId="38F57C50" w14:textId="77777777">
        <w:trPr>
          <w:trHeight w:val="76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884DB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D96F7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Eseguire mentalmente operazioni con i numeri naturali e applicare le proprietà delle quattro operazioni allo scopo di velocizzare i meccanismi di calcolo.</w:t>
            </w:r>
          </w:p>
        </w:tc>
      </w:tr>
      <w:tr w:rsidR="00B65FAD" w14:paraId="151CFE10" w14:textId="77777777">
        <w:trPr>
          <w:trHeight w:val="54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EE932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4FEBB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Operare con le frazioni.</w:t>
            </w:r>
          </w:p>
        </w:tc>
      </w:tr>
      <w:tr w:rsidR="00B65FAD" w14:paraId="1B759D01" w14:textId="77777777">
        <w:trPr>
          <w:trHeight w:val="778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B7326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D2949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Partendo dall’analisi del testo di un problema, individuare le informazioni necessarie per raggiungere l’obiettivo, organizzare un percorso di soluzione e realizzarlo.</w:t>
            </w:r>
          </w:p>
        </w:tc>
      </w:tr>
      <w:tr w:rsidR="00B65FAD" w14:paraId="0144C6B9" w14:textId="77777777">
        <w:trPr>
          <w:trHeight w:val="78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4EDC8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2D0E5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Compiere indagini statistiche, costruire tabelle e grafici per registrare le procedure, interpretare i dati.</w:t>
            </w:r>
          </w:p>
        </w:tc>
      </w:tr>
      <w:tr w:rsidR="00B65FAD" w14:paraId="18BC0DDB" w14:textId="77777777">
        <w:trPr>
          <w:trHeight w:val="57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85F67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D519" w14:textId="7052CEA2" w:rsidR="00B65FAD" w:rsidRPr="00C46D5B" w:rsidRDefault="00C46D5B">
            <w:pPr>
              <w:rPr>
                <w:rFonts w:ascii="Verdana" w:eastAsia="Verdana" w:hAnsi="Verdana" w:cs="Verdana"/>
                <w:iCs/>
                <w:sz w:val="20"/>
                <w:szCs w:val="20"/>
              </w:rPr>
            </w:pPr>
            <w:r w:rsidRPr="00C46D5B">
              <w:rPr>
                <w:rFonts w:ascii="Verdana" w:eastAsia="Verdana" w:hAnsi="Verdana" w:cs="Verdana"/>
                <w:iCs/>
                <w:sz w:val="20"/>
                <w:szCs w:val="20"/>
              </w:rPr>
              <w:t>Riconoscere e denominare le forme del piano e dello spazio.</w:t>
            </w:r>
            <w:r>
              <w:rPr>
                <w:rFonts w:ascii="Verdana" w:eastAsia="Verdana" w:hAnsi="Verdana" w:cs="Verdana"/>
                <w:iCs/>
                <w:sz w:val="20"/>
                <w:szCs w:val="20"/>
              </w:rPr>
              <w:t xml:space="preserve"> Cogliere relazioni tra gli elementi e costruire rappresentazioni.</w:t>
            </w:r>
          </w:p>
        </w:tc>
      </w:tr>
    </w:tbl>
    <w:p w14:paraId="2D45703A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5BEF3D1E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04089A81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591C068D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23343833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255CC25D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72992859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78ADD1DE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3"/>
        <w:tblW w:w="9990" w:type="dxa"/>
        <w:tblInd w:w="-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9510"/>
      </w:tblGrid>
      <w:tr w:rsidR="00B65FAD" w14:paraId="5C6443BC" w14:textId="77777777">
        <w:trPr>
          <w:trHeight w:val="400"/>
        </w:trPr>
        <w:tc>
          <w:tcPr>
            <w:tcW w:w="9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6F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593573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Disciplina: SCIENZE   CLASSE QUARTA</w:t>
            </w:r>
          </w:p>
        </w:tc>
      </w:tr>
      <w:tr w:rsidR="00B65FAD" w14:paraId="14E96998" w14:textId="77777777">
        <w:trPr>
          <w:trHeight w:val="46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5DAA" w14:textId="77777777" w:rsidR="00B65FAD" w:rsidRDefault="00B65FA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9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0F87C" w14:textId="77777777" w:rsidR="00B65FAD" w:rsidRDefault="00C46D5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OBIETTIVI </w:t>
            </w:r>
          </w:p>
        </w:tc>
      </w:tr>
      <w:tr w:rsidR="00B65FAD" w14:paraId="77A8B6C0" w14:textId="77777777">
        <w:trPr>
          <w:trHeight w:val="949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96B4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50DB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Individuare ed esporre, nell’osservazione di esperienze concrete, trasformazioni e connessioni. Cominciare a riconoscere regolarità nei fenomeni.</w:t>
            </w:r>
          </w:p>
        </w:tc>
      </w:tr>
      <w:tr w:rsidR="00B65FAD" w14:paraId="6F772805" w14:textId="77777777">
        <w:trPr>
          <w:trHeight w:val="780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D1BF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658BC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Attraverso l’osservazione e la sperimentazione sul campo, porsi domande, collegare causa ed effetto, ipotizz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are risposte e soluzioni.</w:t>
            </w:r>
          </w:p>
        </w:tc>
      </w:tr>
      <w:tr w:rsidR="00B65FAD" w14:paraId="25175F49" w14:textId="77777777">
        <w:trPr>
          <w:trHeight w:val="645"/>
        </w:trPr>
        <w:tc>
          <w:tcPr>
            <w:tcW w:w="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72E3E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5E60D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Conoscere e descrivere le principali caratteristiche dell’acqua.</w:t>
            </w:r>
          </w:p>
        </w:tc>
      </w:tr>
    </w:tbl>
    <w:p w14:paraId="0CAF2FD7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37CB070D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4"/>
        <w:tblW w:w="9885" w:type="dxa"/>
        <w:tblInd w:w="-4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9450"/>
      </w:tblGrid>
      <w:tr w:rsidR="00B65FAD" w14:paraId="096A2E83" w14:textId="77777777">
        <w:trPr>
          <w:trHeight w:val="555"/>
        </w:trPr>
        <w:tc>
          <w:tcPr>
            <w:tcW w:w="9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6F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DA3D31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Disciplina: TECNOLOGIA    CLASSE QUARTA</w:t>
            </w:r>
          </w:p>
        </w:tc>
      </w:tr>
      <w:tr w:rsidR="00B65FAD" w14:paraId="6E1AB5A8" w14:textId="77777777">
        <w:trPr>
          <w:trHeight w:val="534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7036D" w14:textId="77777777" w:rsidR="00B65FAD" w:rsidRDefault="00B65FA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4108" w14:textId="77777777" w:rsidR="00B65FAD" w:rsidRDefault="00C46D5B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OBIETTIVI </w:t>
            </w:r>
          </w:p>
        </w:tc>
      </w:tr>
      <w:tr w:rsidR="00B65FAD" w14:paraId="3A257471" w14:textId="77777777">
        <w:trPr>
          <w:trHeight w:val="600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E180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29B87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Conoscere, esplorare e interpretare il mondo fatto dall’uomo.</w:t>
            </w:r>
          </w:p>
        </w:tc>
      </w:tr>
      <w:tr w:rsidR="00B65FAD" w14:paraId="7317FBD3" w14:textId="77777777">
        <w:trPr>
          <w:trHeight w:val="810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0EA31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3D28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Realizzare modelli, decorazioni e oggetti, collocandoli nel contesto d’uso. Descrivere o documentare la sequenza delle azioni.</w:t>
            </w:r>
          </w:p>
        </w:tc>
      </w:tr>
      <w:tr w:rsidR="00B65FAD" w14:paraId="77F54B86" w14:textId="77777777">
        <w:trPr>
          <w:trHeight w:val="750"/>
        </w:trPr>
        <w:tc>
          <w:tcPr>
            <w:tcW w:w="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4B4C0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7278D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Conoscere e utilizzare le funzioni dei principali software di videoscrittura e grafica.</w:t>
            </w:r>
          </w:p>
        </w:tc>
      </w:tr>
    </w:tbl>
    <w:p w14:paraId="185F44E6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19E2F0B7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5"/>
        <w:tblW w:w="9975" w:type="dxa"/>
        <w:tblInd w:w="-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"/>
        <w:gridCol w:w="9690"/>
      </w:tblGrid>
      <w:tr w:rsidR="00B65FAD" w14:paraId="5F80305A" w14:textId="77777777">
        <w:trPr>
          <w:trHeight w:val="510"/>
        </w:trPr>
        <w:tc>
          <w:tcPr>
            <w:tcW w:w="99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6F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39690F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Disciplina: MUSICA    CLASSE QUARTA</w:t>
            </w:r>
          </w:p>
        </w:tc>
      </w:tr>
      <w:tr w:rsidR="00B65FAD" w14:paraId="4DE3FD55" w14:textId="77777777">
        <w:trPr>
          <w:trHeight w:val="510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BC69C" w14:textId="77777777" w:rsidR="00B65FAD" w:rsidRDefault="00B65FA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F2750" w14:textId="77777777" w:rsidR="00B65FAD" w:rsidRDefault="00C46D5B">
            <w:pPr>
              <w:ind w:right="8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OBIETTIVI </w:t>
            </w:r>
          </w:p>
        </w:tc>
      </w:tr>
      <w:tr w:rsidR="00B65FAD" w14:paraId="1953A0BF" w14:textId="77777777">
        <w:trPr>
          <w:trHeight w:val="585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747B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35AE9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Ascoltare, analizzare e interpretare messaggi musicali di vari generi, stili, culture ed epoche.</w:t>
            </w:r>
          </w:p>
        </w:tc>
      </w:tr>
      <w:tr w:rsidR="00B65FAD" w14:paraId="33FA8846" w14:textId="77777777">
        <w:trPr>
          <w:trHeight w:val="875"/>
        </w:trPr>
        <w:tc>
          <w:tcPr>
            <w:tcW w:w="2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A7BDB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E4A71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Eseguire con la voce, il corpo e gli strumenti non convenzionali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combinazioni timbriche, ritmiche e melodiche. </w:t>
            </w:r>
          </w:p>
        </w:tc>
      </w:tr>
    </w:tbl>
    <w:p w14:paraId="2D4ABA40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26D7F468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45C7F460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6"/>
        <w:tblW w:w="9945" w:type="dxa"/>
        <w:tblInd w:w="-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9585"/>
      </w:tblGrid>
      <w:tr w:rsidR="00B65FAD" w14:paraId="7456DB4E" w14:textId="77777777">
        <w:trPr>
          <w:trHeight w:val="480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6F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F6E25D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Disciplina: ARTE E IMMAGINE      CLASSE QUARTA</w:t>
            </w:r>
          </w:p>
        </w:tc>
      </w:tr>
      <w:tr w:rsidR="00B65FAD" w14:paraId="2C80C717" w14:textId="77777777">
        <w:trPr>
          <w:trHeight w:val="555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3127" w14:textId="77777777" w:rsidR="00B65FAD" w:rsidRDefault="00B65FA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27BB5" w14:textId="77777777" w:rsidR="00B65FAD" w:rsidRDefault="00C46D5B">
            <w:pPr>
              <w:ind w:right="8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OBIETTIVI </w:t>
            </w:r>
          </w:p>
        </w:tc>
      </w:tr>
      <w:tr w:rsidR="00B65FAD" w14:paraId="688F9CE0" w14:textId="77777777">
        <w:trPr>
          <w:trHeight w:val="735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28C67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3D75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Esprimersi e comunicare con produzioni personali sperimentando tecniche diverse con materiali vari.</w:t>
            </w:r>
          </w:p>
        </w:tc>
      </w:tr>
      <w:tr w:rsidR="00B65FAD" w14:paraId="032103C5" w14:textId="77777777">
        <w:trPr>
          <w:trHeight w:val="599"/>
        </w:trPr>
        <w:tc>
          <w:tcPr>
            <w:tcW w:w="3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22260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DB762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Osservare e leggere le immagini e le opere d’arte.</w:t>
            </w:r>
          </w:p>
        </w:tc>
      </w:tr>
    </w:tbl>
    <w:p w14:paraId="249A55E3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4FDDBD95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08BEDEFD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1D7D4BEE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7"/>
        <w:tblW w:w="9885" w:type="dxa"/>
        <w:tblInd w:w="-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"/>
        <w:gridCol w:w="9615"/>
      </w:tblGrid>
      <w:tr w:rsidR="00B65FAD" w14:paraId="4926B424" w14:textId="77777777">
        <w:trPr>
          <w:trHeight w:val="435"/>
        </w:trPr>
        <w:tc>
          <w:tcPr>
            <w:tcW w:w="9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E6F1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D6AFE4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Disciplina: EDUCAZIONE MOTORIA     CLASSE QUARTA</w:t>
            </w:r>
          </w:p>
        </w:tc>
      </w:tr>
      <w:tr w:rsidR="00B65FAD" w14:paraId="43EA4108" w14:textId="77777777">
        <w:trPr>
          <w:trHeight w:val="585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99BB9" w14:textId="77777777" w:rsidR="00B65FAD" w:rsidRDefault="00B65FAD">
            <w:pPr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9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7EF75" w14:textId="77777777" w:rsidR="00B65FAD" w:rsidRDefault="00C46D5B">
            <w:pPr>
              <w:ind w:right="8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OBIETTIVI</w:t>
            </w:r>
          </w:p>
        </w:tc>
      </w:tr>
      <w:tr w:rsidR="00B65FAD" w14:paraId="2BBC4FD8" w14:textId="77777777">
        <w:trPr>
          <w:trHeight w:val="885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DAE8B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CDC8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Coordinare e utilizzare diversi schemi motori combinati tra loro e organizzare il proprio movimento nello spazio in relazione a sé, agli oggetti, agli altri.</w:t>
            </w:r>
          </w:p>
        </w:tc>
      </w:tr>
      <w:tr w:rsidR="00B65FAD" w14:paraId="38CD18EB" w14:textId="77777777">
        <w:trPr>
          <w:trHeight w:val="570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D14E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943E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Essere in grado di creare e di eseguire sequenze di movimento individuali o collettive</w:t>
            </w:r>
          </w:p>
        </w:tc>
      </w:tr>
      <w:tr w:rsidR="00B65FAD" w14:paraId="2FCEDAB3" w14:textId="77777777">
        <w:trPr>
          <w:trHeight w:val="585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1B5BB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8FEB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Partecipare attivamente alle varie forme di gioco e sport applicando le modalità esecutive.</w:t>
            </w:r>
          </w:p>
        </w:tc>
      </w:tr>
      <w:tr w:rsidR="00B65FAD" w14:paraId="5DDEF052" w14:textId="77777777">
        <w:trPr>
          <w:trHeight w:val="875"/>
        </w:trPr>
        <w:tc>
          <w:tcPr>
            <w:tcW w:w="2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E4F0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6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391D8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Riconoscere l’importanza del valore delle regole e del rispetto reciproco nelle varie occasioni di gioco e di sport accettando la sconfitta e comprendendo le diversità individuali.</w:t>
            </w:r>
          </w:p>
        </w:tc>
      </w:tr>
    </w:tbl>
    <w:p w14:paraId="4CB6665C" w14:textId="77777777" w:rsidR="00B65FAD" w:rsidRDefault="00B65FAD">
      <w:pPr>
        <w:rPr>
          <w:rFonts w:ascii="Verdana" w:eastAsia="Verdana" w:hAnsi="Verdana" w:cs="Verdana"/>
          <w:sz w:val="20"/>
          <w:szCs w:val="20"/>
        </w:rPr>
      </w:pPr>
    </w:p>
    <w:p w14:paraId="0C81B8D5" w14:textId="77777777" w:rsidR="00B65FAD" w:rsidRDefault="00B65FAD">
      <w:pPr>
        <w:spacing w:after="160"/>
        <w:rPr>
          <w:rFonts w:ascii="Verdana" w:eastAsia="Verdana" w:hAnsi="Verdana" w:cs="Verdana"/>
          <w:sz w:val="20"/>
          <w:szCs w:val="20"/>
        </w:rPr>
      </w:pPr>
    </w:p>
    <w:tbl>
      <w:tblPr>
        <w:tblStyle w:val="a8"/>
        <w:tblW w:w="9870" w:type="dxa"/>
        <w:tblInd w:w="-435" w:type="dxa"/>
        <w:tblLayout w:type="fixed"/>
        <w:tblLook w:val="0400" w:firstRow="0" w:lastRow="0" w:firstColumn="0" w:lastColumn="0" w:noHBand="0" w:noVBand="1"/>
      </w:tblPr>
      <w:tblGrid>
        <w:gridCol w:w="285"/>
        <w:gridCol w:w="9585"/>
      </w:tblGrid>
      <w:tr w:rsidR="00B65FAD" w14:paraId="794BF86F" w14:textId="77777777">
        <w:trPr>
          <w:trHeight w:val="415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9C7BF3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Disciplina: CITTADINANZA E COSTITUZIONE     Classe QUARTA</w:t>
            </w:r>
          </w:p>
        </w:tc>
      </w:tr>
      <w:tr w:rsidR="00B65FAD" w14:paraId="3E7F8987" w14:textId="77777777"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6AE63" w14:textId="77777777" w:rsidR="00B65FAD" w:rsidRDefault="00B65FAD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CF3BE" w14:textId="77777777" w:rsidR="00B65FAD" w:rsidRDefault="00C46D5B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OBIETTIVI</w:t>
            </w:r>
          </w:p>
        </w:tc>
      </w:tr>
      <w:tr w:rsidR="00B65FAD" w14:paraId="1D0A98B7" w14:textId="77777777">
        <w:trPr>
          <w:trHeight w:val="461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BE127" w14:textId="77777777" w:rsidR="00B65FAD" w:rsidRDefault="00B65FA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583A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Comprendere il principio e il valore della legalità, della diversità e della solidarietà.</w:t>
            </w:r>
          </w:p>
        </w:tc>
      </w:tr>
      <w:tr w:rsidR="00B65FAD" w14:paraId="2F71FD28" w14:textId="77777777">
        <w:trPr>
          <w:trHeight w:val="465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70AF" w14:textId="77777777" w:rsidR="00B65FAD" w:rsidRDefault="00B65FAD">
            <w:pPr>
              <w:spacing w:after="160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B8FF" w14:textId="77777777" w:rsidR="00B65FAD" w:rsidRDefault="00C46D5B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Conoscere e rispettare le principali norme comportamentali di tutela dell’ambiente.</w:t>
            </w:r>
          </w:p>
        </w:tc>
      </w:tr>
      <w:tr w:rsidR="00B65FAD" w14:paraId="1220F7D7" w14:textId="77777777">
        <w:trPr>
          <w:trHeight w:val="814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BE60" w14:textId="77777777" w:rsidR="00B65FAD" w:rsidRDefault="00B65FAD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9305B" w14:textId="77777777" w:rsidR="00B65FAD" w:rsidRDefault="00C46D5B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Utilizzare i principali strumenti informatici e conoscere i rischi e le norme per un corretto utilizzo.</w:t>
            </w:r>
          </w:p>
        </w:tc>
      </w:tr>
    </w:tbl>
    <w:p w14:paraId="15D0B259" w14:textId="77777777" w:rsidR="00B65FAD" w:rsidRDefault="00B65FAD">
      <w:pPr>
        <w:spacing w:after="160"/>
        <w:rPr>
          <w:rFonts w:ascii="Verdana" w:eastAsia="Verdana" w:hAnsi="Verdana" w:cs="Verdana"/>
          <w:sz w:val="20"/>
          <w:szCs w:val="20"/>
        </w:rPr>
      </w:pPr>
    </w:p>
    <w:sectPr w:rsidR="00B65FAD">
      <w:pgSz w:w="11909" w:h="16834"/>
      <w:pgMar w:top="14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FAD"/>
    <w:rsid w:val="00B65FAD"/>
    <w:rsid w:val="00C4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49B2"/>
  <w15:docId w15:val="{61E6E953-EA0D-49D2-973F-173C1D78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GIOVANNI SANTORO</cp:lastModifiedBy>
  <cp:revision>2</cp:revision>
  <dcterms:created xsi:type="dcterms:W3CDTF">2021-05-27T11:11:00Z</dcterms:created>
  <dcterms:modified xsi:type="dcterms:W3CDTF">2021-05-27T11:13:00Z</dcterms:modified>
</cp:coreProperties>
</file>